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42" w:rsidRPr="00A230A9" w:rsidRDefault="00F20242" w:rsidP="0044636B">
      <w:pPr>
        <w:spacing w:line="345" w:lineRule="exact"/>
        <w:ind w:left="-142"/>
        <w:jc w:val="center"/>
        <w:rPr>
          <w:rFonts w:eastAsia="Times New Roman"/>
          <w:b/>
          <w:sz w:val="24"/>
          <w:szCs w:val="24"/>
        </w:rPr>
      </w:pPr>
      <w:r w:rsidRPr="00A230A9">
        <w:rPr>
          <w:rFonts w:eastAsia="Times New Roman"/>
          <w:b/>
          <w:sz w:val="24"/>
          <w:szCs w:val="24"/>
        </w:rPr>
        <w:t>ZGODA DYSPONENTA NA WYKORZYSTANIE TERENU DO CELÓW REALIZACJI</w:t>
      </w:r>
    </w:p>
    <w:p w:rsidR="00F20242" w:rsidRPr="00A230A9" w:rsidRDefault="00F20242" w:rsidP="00F20242">
      <w:pPr>
        <w:spacing w:line="345" w:lineRule="exact"/>
        <w:jc w:val="center"/>
        <w:rPr>
          <w:rFonts w:eastAsia="Times New Roman"/>
          <w:b/>
          <w:sz w:val="24"/>
          <w:szCs w:val="24"/>
        </w:rPr>
      </w:pPr>
      <w:r w:rsidRPr="00A230A9">
        <w:rPr>
          <w:rFonts w:eastAsia="Times New Roman"/>
          <w:b/>
          <w:sz w:val="24"/>
          <w:szCs w:val="24"/>
        </w:rPr>
        <w:t>BUDŻETU OBYWATELSKIEGO MIASTA SZKLARSKA PORĘBA NA ROK 20</w:t>
      </w:r>
      <w:r>
        <w:rPr>
          <w:rFonts w:eastAsia="Times New Roman"/>
          <w:b/>
          <w:sz w:val="24"/>
          <w:szCs w:val="24"/>
        </w:rPr>
        <w:t>20</w:t>
      </w:r>
    </w:p>
    <w:p w:rsidR="00F20242" w:rsidRPr="004032DF" w:rsidRDefault="00F20242" w:rsidP="00F20242">
      <w:pPr>
        <w:spacing w:line="345" w:lineRule="exact"/>
        <w:jc w:val="center"/>
        <w:rPr>
          <w:rFonts w:eastAsia="Times New Roman"/>
          <w:i/>
          <w:sz w:val="24"/>
          <w:szCs w:val="24"/>
        </w:rPr>
      </w:pPr>
      <w:r w:rsidRPr="004032DF">
        <w:rPr>
          <w:rFonts w:eastAsia="Times New Roman"/>
          <w:i/>
          <w:sz w:val="24"/>
          <w:szCs w:val="24"/>
        </w:rPr>
        <w:t>(dotyczy właściciela terenów niemiejskich)</w:t>
      </w:r>
    </w:p>
    <w:p w:rsidR="00F20242" w:rsidRPr="004032DF" w:rsidRDefault="00F20242" w:rsidP="00F20242">
      <w:pPr>
        <w:spacing w:line="345" w:lineRule="exact"/>
        <w:rPr>
          <w:rFonts w:eastAsia="Times New Roman"/>
          <w:i/>
          <w:sz w:val="22"/>
          <w:szCs w:val="22"/>
        </w:rPr>
      </w:pPr>
    </w:p>
    <w:p w:rsidR="00F20242" w:rsidRPr="00B41416" w:rsidRDefault="00F20242" w:rsidP="0044636B">
      <w:pPr>
        <w:spacing w:line="345" w:lineRule="exact"/>
        <w:ind w:left="-284"/>
        <w:rPr>
          <w:rFonts w:eastAsia="Times New Roman"/>
          <w:sz w:val="22"/>
          <w:szCs w:val="22"/>
        </w:rPr>
      </w:pPr>
      <w:r w:rsidRPr="00B41416">
        <w:rPr>
          <w:rFonts w:eastAsia="Times New Roman"/>
          <w:sz w:val="22"/>
          <w:szCs w:val="22"/>
        </w:rPr>
        <w:t xml:space="preserve">W związku z projektem </w:t>
      </w:r>
    </w:p>
    <w:p w:rsidR="00F20242" w:rsidRPr="00B41416" w:rsidRDefault="00F20242" w:rsidP="0044636B">
      <w:pPr>
        <w:spacing w:line="345" w:lineRule="exact"/>
        <w:ind w:left="-284"/>
        <w:rPr>
          <w:rFonts w:eastAsia="Times New Roman"/>
          <w:sz w:val="22"/>
          <w:szCs w:val="22"/>
        </w:rPr>
      </w:pPr>
      <w:r w:rsidRPr="00B41416">
        <w:rPr>
          <w:rFonts w:eastAsia="Times New Roman"/>
          <w:sz w:val="22"/>
          <w:szCs w:val="22"/>
        </w:rPr>
        <w:t xml:space="preserve">………………………………..................................................................................................................................                          </w:t>
      </w:r>
    </w:p>
    <w:p w:rsidR="00F20242" w:rsidRPr="00B41416" w:rsidRDefault="00F20242" w:rsidP="0044636B">
      <w:pPr>
        <w:spacing w:line="345" w:lineRule="exact"/>
        <w:ind w:left="-284"/>
        <w:rPr>
          <w:rFonts w:eastAsia="Times New Roman"/>
          <w:sz w:val="22"/>
          <w:szCs w:val="22"/>
        </w:rPr>
      </w:pPr>
      <w:r w:rsidRPr="00B41416">
        <w:rPr>
          <w:rFonts w:eastAsia="Times New Roman"/>
          <w:sz w:val="22"/>
          <w:szCs w:val="22"/>
        </w:rPr>
        <w:t xml:space="preserve">                                                                                        (nazwa projektu)</w:t>
      </w:r>
    </w:p>
    <w:p w:rsidR="00F20242" w:rsidRPr="00B41416" w:rsidRDefault="00F20242" w:rsidP="0044636B">
      <w:pPr>
        <w:spacing w:line="345" w:lineRule="exact"/>
        <w:ind w:left="-284"/>
        <w:rPr>
          <w:rFonts w:eastAsia="Times New Roman"/>
          <w:sz w:val="22"/>
          <w:szCs w:val="22"/>
        </w:rPr>
      </w:pPr>
    </w:p>
    <w:p w:rsidR="00F20242" w:rsidRPr="00B41416" w:rsidRDefault="00F20242" w:rsidP="0044636B">
      <w:pPr>
        <w:spacing w:line="345" w:lineRule="exact"/>
        <w:ind w:left="-284"/>
        <w:rPr>
          <w:rFonts w:eastAsia="Times New Roman"/>
          <w:sz w:val="22"/>
          <w:szCs w:val="22"/>
        </w:rPr>
      </w:pPr>
      <w:r w:rsidRPr="00B41416">
        <w:rPr>
          <w:rFonts w:eastAsia="Times New Roman"/>
          <w:sz w:val="22"/>
          <w:szCs w:val="22"/>
        </w:rPr>
        <w:t>zgłoszonym do realizacji w ramach Budżetu Obywatelskiego Miasta Szklarska Poręba na rok 20</w:t>
      </w:r>
      <w:r>
        <w:rPr>
          <w:rFonts w:eastAsia="Times New Roman"/>
          <w:sz w:val="22"/>
          <w:szCs w:val="22"/>
        </w:rPr>
        <w:t>20</w:t>
      </w:r>
      <w:r w:rsidRPr="00B41416">
        <w:rPr>
          <w:rFonts w:eastAsia="Times New Roman"/>
          <w:sz w:val="22"/>
          <w:szCs w:val="22"/>
        </w:rPr>
        <w:t xml:space="preserve"> przez</w:t>
      </w:r>
    </w:p>
    <w:p w:rsidR="00F20242" w:rsidRPr="00B41416" w:rsidRDefault="00F20242" w:rsidP="0044636B">
      <w:pPr>
        <w:spacing w:line="345" w:lineRule="exact"/>
        <w:ind w:left="-284"/>
        <w:rPr>
          <w:rFonts w:eastAsia="Times New Roman"/>
          <w:sz w:val="22"/>
          <w:szCs w:val="22"/>
        </w:rPr>
      </w:pPr>
      <w:r w:rsidRPr="00B41416">
        <w:rPr>
          <w:rFonts w:eastAsia="Times New Roman"/>
          <w:sz w:val="22"/>
          <w:szCs w:val="22"/>
        </w:rPr>
        <w:t xml:space="preserve">...............………...………………….………………………………..……………………………………………………………………………… </w:t>
      </w:r>
    </w:p>
    <w:p w:rsidR="00F20242" w:rsidRPr="00B41416" w:rsidRDefault="00F20242" w:rsidP="0044636B">
      <w:pPr>
        <w:spacing w:line="345" w:lineRule="exact"/>
        <w:ind w:left="-284"/>
        <w:jc w:val="center"/>
        <w:rPr>
          <w:rFonts w:eastAsia="Times New Roman"/>
          <w:sz w:val="22"/>
          <w:szCs w:val="22"/>
        </w:rPr>
      </w:pPr>
      <w:r w:rsidRPr="00B41416">
        <w:rPr>
          <w:rFonts w:eastAsia="Times New Roman"/>
          <w:sz w:val="22"/>
          <w:szCs w:val="22"/>
        </w:rPr>
        <w:t>(imię i nazwisko Wnioskodawcy)</w:t>
      </w:r>
    </w:p>
    <w:p w:rsidR="00F20242" w:rsidRPr="00B41416" w:rsidRDefault="00F20242" w:rsidP="0044636B">
      <w:pPr>
        <w:spacing w:line="345" w:lineRule="exact"/>
        <w:ind w:left="-284"/>
        <w:rPr>
          <w:rFonts w:eastAsia="Times New Roman"/>
          <w:sz w:val="22"/>
          <w:szCs w:val="22"/>
        </w:rPr>
      </w:pPr>
    </w:p>
    <w:p w:rsidR="00F20242" w:rsidRPr="00B41416" w:rsidRDefault="00F20242" w:rsidP="0044636B">
      <w:pPr>
        <w:spacing w:line="345" w:lineRule="exact"/>
        <w:ind w:left="-284"/>
        <w:rPr>
          <w:rFonts w:eastAsia="Times New Roman"/>
          <w:sz w:val="22"/>
          <w:szCs w:val="22"/>
        </w:rPr>
      </w:pPr>
      <w:r w:rsidRPr="00B41416">
        <w:rPr>
          <w:rFonts w:eastAsia="Times New Roman"/>
          <w:sz w:val="22"/>
          <w:szCs w:val="22"/>
        </w:rPr>
        <w:t xml:space="preserve">właściciel(e) terenu, którym(i) jest (są) </w:t>
      </w:r>
    </w:p>
    <w:p w:rsidR="00F20242" w:rsidRPr="00B41416" w:rsidRDefault="00F20242" w:rsidP="0044636B">
      <w:pPr>
        <w:spacing w:line="345" w:lineRule="exact"/>
        <w:ind w:left="-284"/>
        <w:rPr>
          <w:rFonts w:eastAsia="Times New Roman"/>
          <w:sz w:val="22"/>
          <w:szCs w:val="22"/>
        </w:rPr>
      </w:pPr>
      <w:r w:rsidRPr="00B41416">
        <w:rPr>
          <w:rFonts w:eastAsia="Times New Roman"/>
          <w:sz w:val="22"/>
          <w:szCs w:val="22"/>
        </w:rPr>
        <w:t>……………………………………………………………………………</w:t>
      </w:r>
      <w:r>
        <w:rPr>
          <w:rFonts w:eastAsia="Times New Roman"/>
          <w:sz w:val="22"/>
          <w:szCs w:val="22"/>
        </w:rPr>
        <w:t>……………….………………………………………..…………………….</w:t>
      </w:r>
    </w:p>
    <w:p w:rsidR="00F20242" w:rsidRPr="00B41416" w:rsidRDefault="00F20242" w:rsidP="0044636B">
      <w:pPr>
        <w:spacing w:line="345" w:lineRule="exact"/>
        <w:ind w:left="-284"/>
        <w:rPr>
          <w:rFonts w:eastAsia="Times New Roman"/>
          <w:sz w:val="22"/>
          <w:szCs w:val="22"/>
        </w:rPr>
      </w:pPr>
      <w:r w:rsidRPr="00B41416">
        <w:rPr>
          <w:rFonts w:eastAsia="Times New Roman"/>
          <w:sz w:val="22"/>
          <w:szCs w:val="22"/>
        </w:rPr>
        <w:t xml:space="preserve">                                                                               (nazwa właściciela terenu)</w:t>
      </w:r>
    </w:p>
    <w:p w:rsidR="00F20242" w:rsidRPr="00B41416" w:rsidRDefault="00F20242" w:rsidP="0044636B">
      <w:pPr>
        <w:spacing w:line="345" w:lineRule="exact"/>
        <w:ind w:left="-284"/>
        <w:rPr>
          <w:rFonts w:eastAsia="Times New Roman"/>
          <w:sz w:val="22"/>
          <w:szCs w:val="22"/>
        </w:rPr>
      </w:pPr>
      <w:r w:rsidRPr="00B41416">
        <w:rPr>
          <w:rFonts w:eastAsia="Times New Roman"/>
          <w:sz w:val="22"/>
          <w:szCs w:val="22"/>
        </w:rPr>
        <w:t>i w imieniu którego(-</w:t>
      </w:r>
      <w:proofErr w:type="spellStart"/>
      <w:r w:rsidRPr="00B41416">
        <w:rPr>
          <w:rFonts w:eastAsia="Times New Roman"/>
          <w:sz w:val="22"/>
          <w:szCs w:val="22"/>
        </w:rPr>
        <w:t>rych</w:t>
      </w:r>
      <w:proofErr w:type="spellEnd"/>
      <w:r w:rsidRPr="00B41416">
        <w:rPr>
          <w:rFonts w:eastAsia="Times New Roman"/>
          <w:sz w:val="22"/>
          <w:szCs w:val="22"/>
        </w:rPr>
        <w:t xml:space="preserve">) działa </w:t>
      </w:r>
      <w:r>
        <w:rPr>
          <w:rFonts w:eastAsia="Times New Roman"/>
          <w:sz w:val="22"/>
          <w:szCs w:val="22"/>
        </w:rPr>
        <w:t>…………………………………………………………………………………………………..……..</w:t>
      </w:r>
      <w:r w:rsidRPr="00B41416">
        <w:rPr>
          <w:rFonts w:eastAsia="Times New Roman"/>
          <w:sz w:val="22"/>
          <w:szCs w:val="22"/>
        </w:rPr>
        <w:t xml:space="preserve"> </w:t>
      </w:r>
    </w:p>
    <w:p w:rsidR="00F20242" w:rsidRPr="00B41416" w:rsidRDefault="00F20242" w:rsidP="0044636B">
      <w:pPr>
        <w:spacing w:line="345" w:lineRule="exact"/>
        <w:ind w:left="-284"/>
        <w:rPr>
          <w:rFonts w:eastAsia="Times New Roman"/>
          <w:sz w:val="22"/>
          <w:szCs w:val="22"/>
        </w:rPr>
      </w:pPr>
    </w:p>
    <w:p w:rsidR="00F20242" w:rsidRPr="00B41416" w:rsidRDefault="00F20242" w:rsidP="0044636B">
      <w:pPr>
        <w:spacing w:line="345" w:lineRule="exact"/>
        <w:ind w:left="-284"/>
        <w:rPr>
          <w:rFonts w:eastAsia="Times New Roman"/>
          <w:sz w:val="22"/>
          <w:szCs w:val="22"/>
        </w:rPr>
      </w:pPr>
      <w:r w:rsidRPr="00B41416">
        <w:rPr>
          <w:rFonts w:eastAsia="Times New Roman"/>
          <w:sz w:val="22"/>
          <w:szCs w:val="22"/>
        </w:rPr>
        <w:t>wyraża zgodę na realizację projektu zlokalizowanego</w:t>
      </w:r>
    </w:p>
    <w:p w:rsidR="00F20242" w:rsidRPr="00B41416" w:rsidRDefault="00F20242" w:rsidP="0044636B">
      <w:pPr>
        <w:spacing w:line="345" w:lineRule="exact"/>
        <w:ind w:left="-284"/>
        <w:rPr>
          <w:rFonts w:eastAsia="Times New Roman"/>
          <w:sz w:val="22"/>
          <w:szCs w:val="22"/>
        </w:rPr>
      </w:pPr>
      <w:r w:rsidRPr="00B41416">
        <w:rPr>
          <w:rFonts w:eastAsia="Times New Roman"/>
          <w:sz w:val="22"/>
          <w:szCs w:val="22"/>
        </w:rPr>
        <w:t xml:space="preserve">…................................................................................................................................................................                                              </w:t>
      </w:r>
    </w:p>
    <w:p w:rsidR="00F20242" w:rsidRPr="00B41416" w:rsidRDefault="00F20242" w:rsidP="0044636B">
      <w:pPr>
        <w:spacing w:line="345" w:lineRule="exact"/>
        <w:ind w:left="-284"/>
        <w:rPr>
          <w:rFonts w:eastAsia="Times New Roman"/>
          <w:sz w:val="22"/>
          <w:szCs w:val="22"/>
        </w:rPr>
      </w:pPr>
      <w:r w:rsidRPr="00B41416">
        <w:rPr>
          <w:rFonts w:eastAsia="Times New Roman"/>
          <w:sz w:val="22"/>
          <w:szCs w:val="22"/>
        </w:rPr>
        <w:t xml:space="preserve">                                            (dokładne określenie położenia terenu: adres, nr działki, nr księgi wieczystej)</w:t>
      </w:r>
    </w:p>
    <w:p w:rsidR="00F20242" w:rsidRPr="00B41416" w:rsidRDefault="00F20242" w:rsidP="0044636B">
      <w:pPr>
        <w:spacing w:line="345" w:lineRule="exact"/>
        <w:ind w:left="-284"/>
        <w:rPr>
          <w:rFonts w:eastAsia="Times New Roman"/>
          <w:sz w:val="22"/>
          <w:szCs w:val="22"/>
        </w:rPr>
      </w:pPr>
    </w:p>
    <w:p w:rsidR="00F20242" w:rsidRPr="004032DF" w:rsidRDefault="00F20242" w:rsidP="0044636B">
      <w:pPr>
        <w:spacing w:line="345" w:lineRule="exact"/>
        <w:ind w:left="-284"/>
        <w:jc w:val="both"/>
        <w:rPr>
          <w:rFonts w:eastAsia="Times New Roman"/>
          <w:i/>
        </w:rPr>
      </w:pPr>
      <w:r w:rsidRPr="004032DF">
        <w:rPr>
          <w:rFonts w:eastAsia="Times New Roman"/>
          <w:i/>
        </w:rPr>
        <w:t>Niniejsza zgoda jest równoznaczna z udzieleniem prawa do dysponowania terenem, o której mowa w przepisach prawa budowlanego. Jednocześnie oświadczam, iż zobowiązuję się do umożliwienia bezpłatnego korzystania z terenu i zrealizowanego na nim projektu przez wszystkich zainteresowanych mieszkańców Miasta Szklarska Poręba.</w:t>
      </w:r>
    </w:p>
    <w:p w:rsidR="0044636B" w:rsidRDefault="0044636B" w:rsidP="00F20242">
      <w:pPr>
        <w:spacing w:line="345" w:lineRule="exact"/>
        <w:ind w:left="4956" w:firstLine="70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</w:t>
      </w:r>
    </w:p>
    <w:p w:rsidR="0044636B" w:rsidRDefault="0044636B" w:rsidP="00F20242">
      <w:pPr>
        <w:spacing w:line="345" w:lineRule="exact"/>
        <w:ind w:left="4956" w:firstLine="708"/>
        <w:rPr>
          <w:rFonts w:eastAsia="Times New Roman"/>
          <w:sz w:val="22"/>
          <w:szCs w:val="22"/>
        </w:rPr>
      </w:pPr>
    </w:p>
    <w:p w:rsidR="00F20242" w:rsidRPr="00B41416" w:rsidRDefault="00F20242" w:rsidP="00F20242">
      <w:pPr>
        <w:spacing w:line="345" w:lineRule="exact"/>
        <w:ind w:left="4956" w:firstLine="708"/>
        <w:rPr>
          <w:rFonts w:eastAsia="Times New Roman"/>
          <w:sz w:val="22"/>
          <w:szCs w:val="22"/>
        </w:rPr>
      </w:pPr>
      <w:r w:rsidRPr="00B41416">
        <w:rPr>
          <w:rFonts w:eastAsia="Times New Roman"/>
          <w:sz w:val="22"/>
          <w:szCs w:val="22"/>
        </w:rPr>
        <w:t>……</w:t>
      </w:r>
      <w:r>
        <w:rPr>
          <w:rFonts w:eastAsia="Times New Roman"/>
          <w:sz w:val="22"/>
          <w:szCs w:val="22"/>
        </w:rPr>
        <w:t>………</w:t>
      </w:r>
      <w:r w:rsidRPr="00B41416">
        <w:rPr>
          <w:rFonts w:eastAsia="Times New Roman"/>
          <w:sz w:val="22"/>
          <w:szCs w:val="22"/>
        </w:rPr>
        <w:t>..……………………………………</w:t>
      </w:r>
    </w:p>
    <w:p w:rsidR="00F20242" w:rsidRPr="00F20242" w:rsidRDefault="007531E8" w:rsidP="00F20242">
      <w:pPr>
        <w:jc w:val="right"/>
        <w:rPr>
          <w:rFonts w:eastAsia="Times New Roman"/>
          <w:sz w:val="22"/>
          <w:szCs w:val="22"/>
        </w:rPr>
      </w:pPr>
      <w:r w:rsidRPr="007531E8">
        <w:rPr>
          <w:noProof/>
        </w:rPr>
        <w:pict>
          <v:rect id="_x0000_s1026" style="position:absolute;left:0;text-align:left;margin-left:-45.1pt;margin-top:18.55pt;width:540.55pt;height:299.25pt;z-index:-251658752" o:userdrawn="t" fillcolor="#e7e6e6" strokecolor="none">
            <v:textbox style="mso-next-textbox:#_x0000_s1026">
              <w:txbxContent>
                <w:p w:rsidR="00F20242" w:rsidRPr="00B8177E" w:rsidRDefault="00F20242" w:rsidP="00F20242">
                  <w:pPr>
                    <w:jc w:val="both"/>
                    <w:rPr>
                      <w:sz w:val="16"/>
                      <w:szCs w:val="16"/>
                    </w:rPr>
                  </w:pPr>
                  <w:r w:rsidRPr="00B450E8">
                    <w:rPr>
                      <w:sz w:val="18"/>
                      <w:szCs w:val="18"/>
                    </w:rPr>
                    <w:t xml:space="preserve">* </w:t>
                  </w:r>
                  <w:r w:rsidRPr="00B8177E">
                    <w:rPr>
                      <w:sz w:val="16"/>
                      <w:szCs w:val="16"/>
                    </w:rPr>
                    <w:t>W związku z zapisami art. 13 ROZPORZĄDZENIA PARLAMENTU EUROPEJSKIEGO I RADY (UE) 2016/679 z dnia 27 kwietnia 2016 w sprawie ochrony osób fizycznych w związku z przetwarzaniem danych osobowych i w sprawie swobodnego przepływu takich danych oraz uchylenia dyrektywy 95/46/WE (RODO) (</w:t>
                  </w:r>
                  <w:proofErr w:type="spellStart"/>
                  <w:r w:rsidRPr="00B8177E">
                    <w:rPr>
                      <w:sz w:val="16"/>
                      <w:szCs w:val="16"/>
                    </w:rPr>
                    <w:t>Dz.U</w:t>
                  </w:r>
                  <w:proofErr w:type="spellEnd"/>
                  <w:r w:rsidRPr="00B8177E">
                    <w:rPr>
                      <w:sz w:val="16"/>
                      <w:szCs w:val="16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B8177E">
                    <w:rPr>
                      <w:sz w:val="16"/>
                      <w:szCs w:val="16"/>
                    </w:rPr>
                    <w:t>UE. z 2016 r., L 119, poz. 1) informujemy, że:</w:t>
                  </w:r>
                </w:p>
                <w:p w:rsidR="00F20242" w:rsidRDefault="00F20242" w:rsidP="00F20242">
                  <w:pPr>
                    <w:pStyle w:val="Akapitzlist"/>
                    <w:numPr>
                      <w:ilvl w:val="3"/>
                      <w:numId w:val="2"/>
                    </w:numPr>
                    <w:ind w:left="709" w:hanging="283"/>
                    <w:jc w:val="both"/>
                    <w:rPr>
                      <w:sz w:val="16"/>
                      <w:szCs w:val="16"/>
                    </w:rPr>
                  </w:pPr>
                  <w:r w:rsidRPr="00DB61F2">
                    <w:rPr>
                      <w:sz w:val="16"/>
                      <w:szCs w:val="16"/>
                    </w:rPr>
                    <w:t>Administratorem danych osobowych jest Urząd Miejski z siedzibą przy ul. Granitowej 2 w Szklarskiej Porębie, reprezentowany przez Burmistrza Szklarskiej Poręby.</w:t>
                  </w:r>
                </w:p>
                <w:p w:rsidR="00F20242" w:rsidRDefault="00F20242" w:rsidP="00F20242">
                  <w:pPr>
                    <w:pStyle w:val="Akapitzlist"/>
                    <w:numPr>
                      <w:ilvl w:val="3"/>
                      <w:numId w:val="2"/>
                    </w:numPr>
                    <w:ind w:left="709" w:hanging="283"/>
                    <w:jc w:val="both"/>
                    <w:rPr>
                      <w:sz w:val="16"/>
                      <w:szCs w:val="16"/>
                    </w:rPr>
                  </w:pPr>
                  <w:r w:rsidRPr="00DB61F2">
                    <w:rPr>
                      <w:sz w:val="16"/>
                      <w:szCs w:val="16"/>
                    </w:rPr>
                    <w:t xml:space="preserve">W sprawach związanych z danymi osobowymi należy kontaktować się z Inspektorem Ochrony Danych: p. </w:t>
                  </w:r>
                  <w:r>
                    <w:rPr>
                      <w:sz w:val="16"/>
                      <w:szCs w:val="16"/>
                    </w:rPr>
                    <w:t>Kingą Mielczarek</w:t>
                  </w:r>
                  <w:r w:rsidRPr="00DB61F2">
                    <w:rPr>
                      <w:sz w:val="16"/>
                      <w:szCs w:val="16"/>
                    </w:rPr>
                    <w:t>,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DB61F2">
                    <w:rPr>
                      <w:sz w:val="16"/>
                      <w:szCs w:val="16"/>
                    </w:rPr>
                    <w:t xml:space="preserve">e-mail: </w:t>
                  </w:r>
                  <w:hyperlink r:id="rId5" w:history="1">
                    <w:r w:rsidRPr="007A1FB5">
                      <w:rPr>
                        <w:rStyle w:val="Hipercze"/>
                        <w:sz w:val="16"/>
                        <w:szCs w:val="16"/>
                      </w:rPr>
                      <w:t>iod@szklarskaporeba.pl</w:t>
                    </w:r>
                  </w:hyperlink>
                  <w:r w:rsidRPr="00DB61F2">
                    <w:rPr>
                      <w:sz w:val="16"/>
                      <w:szCs w:val="16"/>
                    </w:rPr>
                    <w:t>.</w:t>
                  </w:r>
                </w:p>
                <w:p w:rsidR="00F20242" w:rsidRDefault="00F20242" w:rsidP="00F20242">
                  <w:pPr>
                    <w:pStyle w:val="Akapitzlist"/>
                    <w:numPr>
                      <w:ilvl w:val="3"/>
                      <w:numId w:val="2"/>
                    </w:numPr>
                    <w:ind w:left="709" w:hanging="283"/>
                    <w:jc w:val="both"/>
                    <w:rPr>
                      <w:sz w:val="16"/>
                      <w:szCs w:val="16"/>
                    </w:rPr>
                  </w:pPr>
                  <w:r w:rsidRPr="00DB61F2">
                    <w:rPr>
                      <w:sz w:val="16"/>
                      <w:szCs w:val="16"/>
                    </w:rPr>
                    <w:t xml:space="preserve">Pani/Pana dane osobowe przetwarzane są na podstawie art. 6 ust. 1 lit. a RODO w celu realizacji Budżetu Obywatelskiego Miasta Szklarska Poręba na rok </w:t>
                  </w:r>
                  <w:r>
                    <w:rPr>
                      <w:sz w:val="16"/>
                      <w:szCs w:val="16"/>
                    </w:rPr>
                    <w:t>2020.</w:t>
                  </w:r>
                </w:p>
                <w:p w:rsidR="00F20242" w:rsidRPr="00DB61F2" w:rsidRDefault="00F20242" w:rsidP="00F20242">
                  <w:pPr>
                    <w:pStyle w:val="Akapitzlist"/>
                    <w:numPr>
                      <w:ilvl w:val="3"/>
                      <w:numId w:val="2"/>
                    </w:numPr>
                    <w:ind w:left="709" w:hanging="283"/>
                    <w:jc w:val="both"/>
                    <w:rPr>
                      <w:sz w:val="16"/>
                      <w:szCs w:val="16"/>
                    </w:rPr>
                  </w:pPr>
                  <w:r w:rsidRPr="00DB61F2">
                    <w:rPr>
                      <w:sz w:val="16"/>
                      <w:szCs w:val="16"/>
                    </w:rPr>
                    <w:t>W związku z przetwarzaniem danych w celu wskazanym w pkt. 3, dane osobowe mogą być udostępniane innym upoważnionym odbiorcom lub kategoriom odbiorców danych osobowych. Odbiorcami mogą być:</w:t>
                  </w:r>
                </w:p>
                <w:p w:rsidR="00F20242" w:rsidRPr="00B8177E" w:rsidRDefault="00F20242" w:rsidP="00F20242">
                  <w:pPr>
                    <w:ind w:left="720"/>
                    <w:jc w:val="both"/>
                    <w:rPr>
                      <w:sz w:val="16"/>
                      <w:szCs w:val="16"/>
                    </w:rPr>
                  </w:pPr>
                  <w:r w:rsidRPr="00B8177E">
                    <w:rPr>
                      <w:sz w:val="16"/>
                      <w:szCs w:val="16"/>
                    </w:rPr>
                    <w:t>a) podmioty, które przetwarzają dane osobowe w imieniu administratora na podstawie zawartej z nim umowy powierzenia przetwarzania danych osobowych;</w:t>
                  </w:r>
                </w:p>
                <w:p w:rsidR="00F20242" w:rsidRDefault="00F20242" w:rsidP="00F20242">
                  <w:pPr>
                    <w:ind w:left="720"/>
                    <w:jc w:val="both"/>
                    <w:rPr>
                      <w:sz w:val="16"/>
                      <w:szCs w:val="16"/>
                    </w:rPr>
                  </w:pPr>
                  <w:r w:rsidRPr="00B8177E">
                    <w:rPr>
                      <w:sz w:val="16"/>
                      <w:szCs w:val="16"/>
                    </w:rPr>
                    <w:t>b) podmioty upoważnione do odbioru danych osobowych na podstawie odpowiednich przepisów prawa.</w:t>
                  </w:r>
                </w:p>
                <w:p w:rsidR="00F20242" w:rsidRDefault="00F20242" w:rsidP="00F20242">
                  <w:pPr>
                    <w:ind w:left="720" w:hanging="294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5. </w:t>
                  </w:r>
                  <w:r w:rsidRPr="00DB61F2">
                    <w:rPr>
                      <w:sz w:val="16"/>
                      <w:szCs w:val="16"/>
                    </w:rPr>
                    <w:t>Pani/Pana dane osobowe będą przetwarzane do czasu wycofania tej zgody lub przez okres niezbędny do realizacji celu, o którym mowa w pkt 3 do czasu zakończenia jego realizacji, a po tym czasie w zakresie wymaganym przez  przepisy prawa lub dla zabezpieczenia ewentualnych roszczeń.</w:t>
                  </w:r>
                </w:p>
                <w:p w:rsidR="00F20242" w:rsidRDefault="00F20242" w:rsidP="00F20242">
                  <w:pPr>
                    <w:ind w:left="720" w:hanging="294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6. </w:t>
                  </w:r>
                  <w:r w:rsidRPr="00B8177E">
                    <w:rPr>
                      <w:sz w:val="16"/>
                      <w:szCs w:val="16"/>
                    </w:rPr>
                    <w:t>Przysługuje Pani/Panu prawo cofnięcia zgody na przetwarzanie danych w dowolnym momencie. Cofnięcie zgody nie będzie miało wpływu na zgodność z prawem przetwarzania, którego dokonano na podstawie zgody przed jej cofnięciem.</w:t>
                  </w:r>
                </w:p>
                <w:p w:rsidR="00F20242" w:rsidRPr="00DB61F2" w:rsidRDefault="00F20242" w:rsidP="00F20242">
                  <w:pPr>
                    <w:pStyle w:val="Akapitzlist"/>
                    <w:numPr>
                      <w:ilvl w:val="0"/>
                      <w:numId w:val="3"/>
                    </w:numPr>
                    <w:jc w:val="both"/>
                    <w:rPr>
                      <w:sz w:val="16"/>
                      <w:szCs w:val="16"/>
                    </w:rPr>
                  </w:pPr>
                  <w:r w:rsidRPr="00DB61F2">
                    <w:rPr>
                      <w:sz w:val="16"/>
                      <w:szCs w:val="16"/>
                    </w:rPr>
                    <w:t xml:space="preserve">Cofnięcie zgody może mieć następującą formę: Cofam zgodę na przetwarzanie danych osobowych, udzieloną </w:t>
                  </w:r>
                  <w:r w:rsidRPr="00DB61F2">
                    <w:rPr>
                      <w:sz w:val="16"/>
                      <w:szCs w:val="16"/>
                    </w:rPr>
                    <w:br/>
                    <w:t>w dniu….. w celu….. Podpis osoby, której dane dotyczą.</w:t>
                  </w:r>
                </w:p>
                <w:p w:rsidR="00F20242" w:rsidRPr="00B8177E" w:rsidRDefault="00F20242" w:rsidP="00F20242">
                  <w:pPr>
                    <w:numPr>
                      <w:ilvl w:val="0"/>
                      <w:numId w:val="3"/>
                    </w:numPr>
                    <w:ind w:left="714" w:hanging="357"/>
                    <w:jc w:val="both"/>
                    <w:rPr>
                      <w:sz w:val="16"/>
                      <w:szCs w:val="16"/>
                    </w:rPr>
                  </w:pPr>
                  <w:r w:rsidRPr="00B8177E">
                    <w:rPr>
                      <w:sz w:val="16"/>
                      <w:szCs w:val="16"/>
                    </w:rPr>
                    <w:t>W związku z przetwarzaniem przez administratora danych osobowych przysługuje Pani/Panu:</w:t>
                  </w:r>
                </w:p>
                <w:p w:rsidR="00F20242" w:rsidRPr="00B8177E" w:rsidRDefault="00F20242" w:rsidP="00F20242">
                  <w:pPr>
                    <w:numPr>
                      <w:ilvl w:val="0"/>
                      <w:numId w:val="1"/>
                    </w:numPr>
                    <w:tabs>
                      <w:tab w:val="num" w:pos="1080"/>
                    </w:tabs>
                    <w:autoSpaceDE w:val="0"/>
                    <w:autoSpaceDN w:val="0"/>
                    <w:adjustRightInd w:val="0"/>
                    <w:ind w:left="1077" w:hanging="357"/>
                    <w:jc w:val="both"/>
                    <w:rPr>
                      <w:sz w:val="16"/>
                      <w:szCs w:val="16"/>
                    </w:rPr>
                  </w:pPr>
                  <w:r w:rsidRPr="00B8177E">
                    <w:rPr>
                      <w:sz w:val="16"/>
                      <w:szCs w:val="16"/>
                    </w:rPr>
                    <w:t>prawo dostępu do treści danych oraz otrzymywania ich kopii na podstawie art. 15 RODO;</w:t>
                  </w:r>
                </w:p>
                <w:p w:rsidR="00F20242" w:rsidRPr="00B8177E" w:rsidRDefault="00F20242" w:rsidP="00F20242">
                  <w:pPr>
                    <w:numPr>
                      <w:ilvl w:val="0"/>
                      <w:numId w:val="1"/>
                    </w:numPr>
                    <w:tabs>
                      <w:tab w:val="num" w:pos="1080"/>
                    </w:tabs>
                    <w:autoSpaceDE w:val="0"/>
                    <w:autoSpaceDN w:val="0"/>
                    <w:adjustRightInd w:val="0"/>
                    <w:ind w:left="1077" w:hanging="357"/>
                    <w:jc w:val="both"/>
                    <w:rPr>
                      <w:sz w:val="16"/>
                      <w:szCs w:val="16"/>
                    </w:rPr>
                  </w:pPr>
                  <w:r w:rsidRPr="00B8177E">
                    <w:rPr>
                      <w:sz w:val="16"/>
                      <w:szCs w:val="16"/>
                    </w:rPr>
                    <w:t xml:space="preserve">prawo do żądania sprostowania danych na podstawie art. 16 RODO; </w:t>
                  </w:r>
                </w:p>
                <w:p w:rsidR="00F20242" w:rsidRPr="00B8177E" w:rsidRDefault="00F20242" w:rsidP="00F20242">
                  <w:pPr>
                    <w:numPr>
                      <w:ilvl w:val="0"/>
                      <w:numId w:val="1"/>
                    </w:numPr>
                    <w:tabs>
                      <w:tab w:val="num" w:pos="1080"/>
                    </w:tabs>
                    <w:autoSpaceDE w:val="0"/>
                    <w:autoSpaceDN w:val="0"/>
                    <w:adjustRightInd w:val="0"/>
                    <w:ind w:left="1077" w:hanging="357"/>
                    <w:jc w:val="both"/>
                    <w:rPr>
                      <w:sz w:val="16"/>
                      <w:szCs w:val="16"/>
                    </w:rPr>
                  </w:pPr>
                  <w:r w:rsidRPr="00B8177E">
                    <w:rPr>
                      <w:sz w:val="16"/>
                      <w:szCs w:val="16"/>
                    </w:rPr>
                    <w:t xml:space="preserve">prawo do żądania usunięcia danych osobowych (tzw. prawo do bycia zapomnianym) na podstawie art. 17 RODO; </w:t>
                  </w:r>
                </w:p>
                <w:p w:rsidR="00F20242" w:rsidRPr="00B8177E" w:rsidRDefault="00F20242" w:rsidP="00F20242">
                  <w:pPr>
                    <w:numPr>
                      <w:ilvl w:val="0"/>
                      <w:numId w:val="1"/>
                    </w:numPr>
                    <w:tabs>
                      <w:tab w:val="num" w:pos="1080"/>
                    </w:tabs>
                    <w:autoSpaceDE w:val="0"/>
                    <w:autoSpaceDN w:val="0"/>
                    <w:adjustRightInd w:val="0"/>
                    <w:ind w:left="1077" w:hanging="357"/>
                    <w:jc w:val="both"/>
                    <w:rPr>
                      <w:sz w:val="16"/>
                      <w:szCs w:val="16"/>
                    </w:rPr>
                  </w:pPr>
                  <w:r w:rsidRPr="00B8177E">
                    <w:rPr>
                      <w:sz w:val="16"/>
                      <w:szCs w:val="16"/>
                    </w:rPr>
                    <w:t xml:space="preserve">prawo do żądania ograniczenia przetwarzania danych osobowych na podstawie art. 18 RODO; </w:t>
                  </w:r>
                </w:p>
                <w:p w:rsidR="00F20242" w:rsidRPr="00B8177E" w:rsidRDefault="00F20242" w:rsidP="00F20242">
                  <w:pPr>
                    <w:numPr>
                      <w:ilvl w:val="0"/>
                      <w:numId w:val="1"/>
                    </w:numPr>
                    <w:tabs>
                      <w:tab w:val="num" w:pos="1080"/>
                    </w:tabs>
                    <w:autoSpaceDE w:val="0"/>
                    <w:autoSpaceDN w:val="0"/>
                    <w:adjustRightInd w:val="0"/>
                    <w:ind w:left="1080"/>
                    <w:jc w:val="both"/>
                    <w:rPr>
                      <w:sz w:val="16"/>
                      <w:szCs w:val="16"/>
                    </w:rPr>
                  </w:pPr>
                  <w:r w:rsidRPr="00B8177E">
                    <w:rPr>
                      <w:sz w:val="16"/>
                      <w:szCs w:val="16"/>
                    </w:rPr>
                    <w:t>prawo do przenoszenia danych na podstawie art. 20 RODO.</w:t>
                  </w:r>
                </w:p>
                <w:p w:rsidR="00F20242" w:rsidRPr="00B8177E" w:rsidRDefault="00F20242" w:rsidP="00F20242">
                  <w:pPr>
                    <w:numPr>
                      <w:ilvl w:val="0"/>
                      <w:numId w:val="3"/>
                    </w:numPr>
                    <w:ind w:left="714" w:hanging="357"/>
                    <w:jc w:val="both"/>
                    <w:rPr>
                      <w:sz w:val="16"/>
                      <w:szCs w:val="16"/>
                    </w:rPr>
                  </w:pPr>
                  <w:r w:rsidRPr="00B8177E">
                    <w:rPr>
                      <w:sz w:val="16"/>
                      <w:szCs w:val="16"/>
                    </w:rPr>
                    <w:t>Przysługuje Pani/Panu prawo wniesienia skargi do organu nadzorczego na niezgodne z prawem przetwarzanie Pani/Pana danych osobowych przez administratora. Organem właściwym do wniesienia skargi jest Prezes Urzędu Ochrony Danych Osobowych.</w:t>
                  </w:r>
                </w:p>
                <w:p w:rsidR="00F20242" w:rsidRPr="00B8177E" w:rsidRDefault="00F20242" w:rsidP="00F20242">
                  <w:pPr>
                    <w:numPr>
                      <w:ilvl w:val="0"/>
                      <w:numId w:val="3"/>
                    </w:numPr>
                    <w:ind w:left="714" w:hanging="357"/>
                    <w:jc w:val="both"/>
                    <w:rPr>
                      <w:sz w:val="16"/>
                      <w:szCs w:val="16"/>
                    </w:rPr>
                  </w:pPr>
                  <w:r w:rsidRPr="00B8177E">
                    <w:rPr>
                      <w:sz w:val="16"/>
                      <w:szCs w:val="16"/>
                    </w:rPr>
                    <w:t>Podanie przez Panią/Pana danych osobowych jest dobrowolne jednak bez ich podania nie jest możliwe uczestnictwo w procesie.</w:t>
                  </w:r>
                </w:p>
              </w:txbxContent>
            </v:textbox>
            <w10:wrap type="square"/>
          </v:rect>
        </w:pict>
      </w:r>
      <w:r w:rsidR="00F20242" w:rsidRPr="00B41416">
        <w:rPr>
          <w:rFonts w:eastAsia="Times New Roman"/>
          <w:sz w:val="22"/>
          <w:szCs w:val="22"/>
        </w:rPr>
        <w:t xml:space="preserve">          (podpis i pieczęć osoby upoważnionej)</w:t>
      </w:r>
    </w:p>
    <w:sectPr w:rsidR="00F20242" w:rsidRPr="00F20242" w:rsidSect="00F20242"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04C29"/>
    <w:multiLevelType w:val="hybridMultilevel"/>
    <w:tmpl w:val="EE444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4225B"/>
    <w:multiLevelType w:val="hybridMultilevel"/>
    <w:tmpl w:val="4A061DB6"/>
    <w:lvl w:ilvl="0" w:tplc="3136666E">
      <w:start w:val="1"/>
      <w:numFmt w:val="lowerLetter"/>
      <w:lvlText w:val="%1)"/>
      <w:lvlJc w:val="left"/>
      <w:pPr>
        <w:tabs>
          <w:tab w:val="num" w:pos="2865"/>
        </w:tabs>
        <w:ind w:left="28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4A4CA8"/>
    <w:multiLevelType w:val="hybridMultilevel"/>
    <w:tmpl w:val="01AEC22E"/>
    <w:lvl w:ilvl="0" w:tplc="F6A4884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F20242"/>
    <w:rsid w:val="0044636B"/>
    <w:rsid w:val="007531E8"/>
    <w:rsid w:val="008252FA"/>
    <w:rsid w:val="00DE1155"/>
    <w:rsid w:val="00F20242"/>
    <w:rsid w:val="00FC0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24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02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02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zklarskaporeb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2020-02-03T12:05:00Z</dcterms:created>
  <dcterms:modified xsi:type="dcterms:W3CDTF">2020-03-03T13:34:00Z</dcterms:modified>
</cp:coreProperties>
</file>